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A" w:rsidRPr="001E540B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"СОЛНЫШКО"</w:t>
      </w:r>
    </w:p>
    <w:p w:rsidR="00BE657A" w:rsidRPr="001E540B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A44" w:rsidRPr="001E540B" w:rsidRDefault="00806A44" w:rsidP="001E540B">
      <w:pPr>
        <w:shd w:val="clear" w:color="auto" w:fill="FFFFFF"/>
        <w:spacing w:after="150" w:line="36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540B" w:rsidRPr="001E540B" w:rsidRDefault="001E540B" w:rsidP="001E540B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57A" w:rsidRPr="001E540B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A44" w:rsidRPr="001E540B" w:rsidRDefault="00806A44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A44" w:rsidRPr="001E540B" w:rsidRDefault="00806A44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A44" w:rsidRPr="001E540B" w:rsidRDefault="00806A44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A44" w:rsidRPr="001E540B" w:rsidRDefault="00806A44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57A" w:rsidRPr="001E540B" w:rsidRDefault="00BE657A" w:rsidP="001E54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</w:t>
      </w:r>
      <w:r w:rsidR="009508C9" w:rsidRPr="001E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540B" w:rsidRPr="001E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приобщению детей к </w:t>
      </w:r>
      <w:proofErr w:type="spellStart"/>
      <w:r w:rsidR="001E540B" w:rsidRPr="001E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социокультурным</w:t>
      </w:r>
      <w:proofErr w:type="spellEnd"/>
      <w:r w:rsidR="001E540B" w:rsidRPr="001E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истокам</w:t>
      </w:r>
    </w:p>
    <w:p w:rsidR="00BE657A" w:rsidRPr="001E540B" w:rsidRDefault="009746B2" w:rsidP="001E54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2019- 202</w:t>
      </w:r>
      <w:bookmarkStart w:id="0" w:name="_GoBack"/>
      <w:bookmarkEnd w:id="0"/>
      <w:r w:rsidR="001E540B" w:rsidRPr="001E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E657A" w:rsidRPr="001E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BE657A" w:rsidRPr="001E540B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57A" w:rsidRPr="001E540B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57A" w:rsidRPr="001E540B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E657A" w:rsidRPr="001E540B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57A" w:rsidRPr="001E540B" w:rsidRDefault="00BE657A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68CB" w:rsidRPr="001E540B" w:rsidRDefault="00B868CB" w:rsidP="000A7838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E657A" w:rsidRPr="001E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оспитатели:</w:t>
      </w:r>
    </w:p>
    <w:p w:rsidR="001E540B" w:rsidRPr="001E540B" w:rsidRDefault="001E540B" w:rsidP="001E540B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Комиссарова Е.А.</w:t>
      </w:r>
    </w:p>
    <w:p w:rsidR="00B868CB" w:rsidRPr="001E540B" w:rsidRDefault="00403C9E" w:rsidP="000A7838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E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Исламова</w:t>
      </w:r>
      <w:proofErr w:type="spellEnd"/>
      <w:r w:rsidRPr="001E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А.И</w:t>
      </w:r>
    </w:p>
    <w:p w:rsidR="00B868CB" w:rsidRPr="001E540B" w:rsidRDefault="00B868CB" w:rsidP="000A7838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Белых О.Н.</w:t>
      </w:r>
    </w:p>
    <w:p w:rsidR="009508C9" w:rsidRPr="001E540B" w:rsidRDefault="009508C9" w:rsidP="00BE657A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40B" w:rsidRPr="001E540B" w:rsidRDefault="001E540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C485E" w:rsidRPr="001E540B" w:rsidRDefault="00DC485E" w:rsidP="009508C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DC485E" w:rsidRPr="001E540B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одна из актуальных и сложных проблем, которая должна решаться сегодня всеми, кто имеет отношение к детям.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период активного познания мира и человеческих отношений, формирования основ личности будущего гражданина.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               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доказывает особую значимость и актуальность духовно-нравственного образования и воспитания детей!                               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 (не навязывая), что в первую очередь в семье должны сохраняться и передаваться нравственные духовные ценности и обычаи, и что именно родители ответственны за воспитание детей</w:t>
      </w:r>
    </w:p>
    <w:p w:rsidR="00DC485E" w:rsidRPr="001E540B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работы.</w:t>
      </w:r>
    </w:p>
    <w:p w:rsidR="00DC485E" w:rsidRPr="001E540B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используются следующие методы: наглядно-действенный, словесно-образный, практический.</w:t>
      </w:r>
    </w:p>
    <w:p w:rsidR="00DC485E" w:rsidRPr="001E540B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Наглядно-действенный метод:</w:t>
      </w:r>
    </w:p>
    <w:p w:rsidR="00DC485E" w:rsidRPr="001E540B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 сказок (педагогами, детьми);</w:t>
      </w:r>
    </w:p>
    <w:p w:rsidR="00DC485E" w:rsidRPr="001E540B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рассматривания икон, книжных иллюстраций, репродукций;</w:t>
      </w:r>
    </w:p>
    <w:p w:rsidR="00DC485E" w:rsidRPr="001E540B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наблюдений;</w:t>
      </w:r>
    </w:p>
    <w:p w:rsidR="00DC485E" w:rsidRPr="001E540B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экскурсий;</w:t>
      </w:r>
    </w:p>
    <w:p w:rsidR="00DC485E" w:rsidRPr="001E540B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воплощение впечатлений детей в творческих проявлениях</w:t>
      </w:r>
    </w:p>
    <w:p w:rsidR="00DC485E" w:rsidRPr="001E540B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Словесно-образный метод представляется в процессе:</w:t>
      </w:r>
    </w:p>
    <w:p w:rsidR="00DC485E" w:rsidRPr="001E540B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чтение и обыгрывание литературных произведений воспитателем;</w:t>
      </w:r>
    </w:p>
    <w:p w:rsidR="00DC485E" w:rsidRPr="001E540B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чтение сказок и стихотворений детьми, воспитателем с последующей драматизацией:</w:t>
      </w:r>
    </w:p>
    <w:p w:rsidR="00DC485E" w:rsidRPr="001E540B" w:rsidRDefault="00DC485E" w:rsidP="00DC4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бесед с элементами диалога, обобщающих рассказов воспитателя;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ответов на вопросы педагога, детей;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проведения разнообразных игр;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сообщения дополнительного материала воспитателем;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загадывания и отгадывания загадок;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рассматривания наглядного материала;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рассказов детей о своих впечатлениях;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разбора житейских ситуаций;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метод используется, когда необходимо: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продуктивной деятельности: </w:t>
      </w:r>
      <w:proofErr w:type="gram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(впечатления после занятия), ручной труд (изготовление поздравительных открыток.)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игр: со строительным материалом («Ступеньки к Храму»), дидактические («Хорошие и плохие поступки»), подвижные («Помоги дедушке»), малоподвижные («</w:t>
      </w: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Мирилка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и др.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игровой сеанс.</w:t>
      </w:r>
    </w:p>
    <w:p w:rsidR="00DC485E" w:rsidRPr="001E540B" w:rsidRDefault="00DC485E" w:rsidP="006814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программа разработана для двух возрастных групп: старшая (5-6 лет); подготовительная (6-7 лет). В течение каждого года предусмотрено проведение девяти занятий. </w:t>
      </w:r>
    </w:p>
    <w:p w:rsidR="00BE657A" w:rsidRPr="001E540B" w:rsidRDefault="00BE657A" w:rsidP="0068143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</w:t>
      </w:r>
    </w:p>
    <w:p w:rsidR="00BE657A" w:rsidRPr="001E540B" w:rsidRDefault="00BE657A" w:rsidP="0068143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BE657A" w:rsidRPr="001E540B" w:rsidRDefault="00BE657A" w:rsidP="0068143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BE657A" w:rsidRPr="001E540B" w:rsidRDefault="00BE657A" w:rsidP="0068143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E657A" w:rsidRPr="001E540B" w:rsidRDefault="009508C9" w:rsidP="0068143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в детях: </w:t>
      </w:r>
      <w:r w:rsidR="00BE657A"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милосердие, сострадание, умение прощать обиды, желание помогать нуждающимся, быть терпимыми, мирными во взаимоотношениях со всеми.</w:t>
      </w:r>
      <w:proofErr w:type="gramEnd"/>
    </w:p>
    <w:p w:rsidR="00BE657A" w:rsidRPr="001E540B" w:rsidRDefault="00BE657A" w:rsidP="0068143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быть примером для других не на словах, а на деле, избегать зла, зависти – довольствоваться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BE657A" w:rsidRPr="001E540B" w:rsidRDefault="00BE657A" w:rsidP="0068143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художественный вкус, развивать творческий потенциал каждого ребенка.</w:t>
      </w:r>
    </w:p>
    <w:p w:rsidR="00BE657A" w:rsidRPr="001E540B" w:rsidRDefault="00BE657A" w:rsidP="0068143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художественно-речевые навыки, пополнять словарь детей.</w:t>
      </w:r>
    </w:p>
    <w:p w:rsidR="00BE657A" w:rsidRPr="001E540B" w:rsidRDefault="00BE657A" w:rsidP="0068143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BE657A" w:rsidRPr="001E540B" w:rsidRDefault="00BE657A" w:rsidP="0068143B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 семью на духовно-нравственное воспитание детей, ознакомление родителей с основами педагогики и психологии, формирование представлений о формах семейного уклада.</w:t>
      </w:r>
    </w:p>
    <w:p w:rsidR="00BE657A" w:rsidRPr="001E540B" w:rsidRDefault="00BE657A" w:rsidP="0068143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Ожидаемые результаты</w:t>
      </w:r>
    </w:p>
    <w:p w:rsidR="00BE657A" w:rsidRPr="001E540B" w:rsidRDefault="00BE657A" w:rsidP="006814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hAnsi="Times New Roman" w:cs="Times New Roman"/>
          <w:sz w:val="24"/>
          <w:szCs w:val="24"/>
          <w:lang w:eastAsia="ru-RU"/>
        </w:rPr>
        <w:t>Результатами реализации программы являются:</w:t>
      </w:r>
    </w:p>
    <w:p w:rsidR="00BE657A" w:rsidRPr="001E540B" w:rsidRDefault="00BE657A" w:rsidP="00681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первоначальное освоение воспитателями, дошкольниками и их родителями системы </w:t>
      </w:r>
      <w:proofErr w:type="spellStart"/>
      <w:r w:rsidRPr="001E540B">
        <w:rPr>
          <w:rFonts w:ascii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1E540B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категорий и ценностей;</w:t>
      </w:r>
    </w:p>
    <w:p w:rsidR="00BE657A" w:rsidRPr="001E540B" w:rsidRDefault="00BE657A" w:rsidP="00681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 (умение слушать друг друга, выражать </w:t>
      </w:r>
      <w:proofErr w:type="gramStart"/>
      <w:r w:rsidRPr="001E540B">
        <w:rPr>
          <w:rFonts w:ascii="Times New Roman" w:hAnsi="Times New Roman" w:cs="Times New Roman"/>
          <w:sz w:val="24"/>
          <w:szCs w:val="24"/>
          <w:lang w:eastAsia="ru-RU"/>
        </w:rPr>
        <w:t>вое</w:t>
      </w:r>
      <w:proofErr w:type="gramEnd"/>
      <w:r w:rsidRPr="001E540B">
        <w:rPr>
          <w:rFonts w:ascii="Times New Roman" w:hAnsi="Times New Roman" w:cs="Times New Roman"/>
          <w:sz w:val="24"/>
          <w:szCs w:val="24"/>
          <w:lang w:eastAsia="ru-RU"/>
        </w:rPr>
        <w:t xml:space="preserve"> мнение, договариваться, приходить к согласию и т.д.).</w:t>
      </w:r>
    </w:p>
    <w:p w:rsidR="00BE657A" w:rsidRPr="001E540B" w:rsidRDefault="00BE657A" w:rsidP="00681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результата);</w:t>
      </w:r>
    </w:p>
    <w:p w:rsidR="00BE657A" w:rsidRPr="001E540B" w:rsidRDefault="00BE657A" w:rsidP="00681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речевого взаимодействия (увеличение количества и объема высказываний);</w:t>
      </w:r>
    </w:p>
    <w:p w:rsidR="00BE657A" w:rsidRPr="001E540B" w:rsidRDefault="00BE657A" w:rsidP="00681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hAnsi="Times New Roman" w:cs="Times New Roman"/>
          <w:sz w:val="24"/>
          <w:szCs w:val="24"/>
          <w:lang w:eastAsia="ru-RU"/>
        </w:rPr>
        <w:t>развитие мотивации к общению у детей и взрослых (увеличение числа позитивных контактов);</w:t>
      </w:r>
    </w:p>
    <w:p w:rsidR="00BE657A" w:rsidRPr="001E540B" w:rsidRDefault="00BE657A" w:rsidP="006814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предпосылок для успешной адаптации ребенка в начальной школе, что обусловлено единой системой </w:t>
      </w:r>
      <w:proofErr w:type="spellStart"/>
      <w:r w:rsidRPr="001E540B">
        <w:rPr>
          <w:rFonts w:ascii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1E540B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ценностей и универсальностью используемых педагогических технологий.</w:t>
      </w:r>
    </w:p>
    <w:p w:rsidR="00BE657A" w:rsidRPr="001E540B" w:rsidRDefault="00BE657A" w:rsidP="0068143B">
      <w:pPr>
        <w:pStyle w:val="a3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планирование.</w:t>
      </w:r>
    </w:p>
    <w:tbl>
      <w:tblPr>
        <w:tblW w:w="94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2958"/>
        <w:gridCol w:w="1843"/>
        <w:gridCol w:w="18"/>
        <w:gridCol w:w="3809"/>
        <w:gridCol w:w="19"/>
      </w:tblGrid>
      <w:tr w:rsidR="009508C9" w:rsidRPr="001E540B" w:rsidTr="001D5A6D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18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3828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08C9" w:rsidRPr="001E540B" w:rsidTr="001D5A6D">
        <w:tc>
          <w:tcPr>
            <w:tcW w:w="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9508C9" w:rsidRPr="001E540B" w:rsidRDefault="009508C9" w:rsidP="00BE657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E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Шестой год жизни</w:t>
            </w: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«Верность родной земле»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508C9" w:rsidRPr="001E540B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«Светлая вера»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508C9" w:rsidRPr="001E540B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 послушания»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508C9" w:rsidRPr="001E540B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«Светлая надежда»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508C9" w:rsidRPr="001E540B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согласие»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508C9" w:rsidRPr="001E540B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друзья»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508C9" w:rsidRPr="001E540B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дела»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508C9" w:rsidRPr="001E540B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«Мудрое слово»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508C9" w:rsidRPr="001E540B" w:rsidTr="001D5A6D">
        <w:tc>
          <w:tcPr>
            <w:tcW w:w="84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«Мудрые люди»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508C9" w:rsidRPr="001E540B" w:rsidRDefault="009508C9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E657A" w:rsidRPr="001E540B" w:rsidTr="001D5A6D">
        <w:trPr>
          <w:gridAfter w:val="1"/>
          <w:wAfter w:w="19" w:type="dxa"/>
        </w:trPr>
        <w:tc>
          <w:tcPr>
            <w:tcW w:w="3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tabs>
                <w:tab w:val="center" w:pos="462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0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E657A" w:rsidRPr="001E540B" w:rsidRDefault="00BE657A" w:rsidP="00BE657A">
            <w:pPr>
              <w:tabs>
                <w:tab w:val="center" w:pos="462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D5A6D" w:rsidRPr="001E540B" w:rsidTr="001D5A6D"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D5A6D" w:rsidRPr="001E540B" w:rsidRDefault="001D5A6D" w:rsidP="00BE657A">
            <w:pPr>
              <w:spacing w:after="15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E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Седьмой год жизни</w:t>
            </w: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«Сказочное слово»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D5A6D" w:rsidRPr="001E540B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«Напутственное слово»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D5A6D" w:rsidRPr="001E540B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«Жизненный путь»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D5A6D" w:rsidRPr="001E540B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«Светлый образ»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D5A6D" w:rsidRPr="001E540B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чудотворный образ»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D5A6D" w:rsidRPr="001E540B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«Мастера и рукодельницы»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D5A6D" w:rsidRPr="001E540B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«Старание и терпение»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D5A6D" w:rsidRPr="001E540B" w:rsidTr="001D5A6D">
        <w:tc>
          <w:tcPr>
            <w:tcW w:w="843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традиции»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D5A6D" w:rsidRPr="001E540B" w:rsidTr="001D5A6D">
        <w:tc>
          <w:tcPr>
            <w:tcW w:w="843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- праздник души»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1D5A6D" w:rsidRPr="001E540B" w:rsidRDefault="001D5A6D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E657A" w:rsidRPr="001E540B" w:rsidTr="001D5A6D">
        <w:trPr>
          <w:gridAfter w:val="1"/>
          <w:wAfter w:w="19" w:type="dxa"/>
        </w:trPr>
        <w:tc>
          <w:tcPr>
            <w:tcW w:w="38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D5A6D" w:rsidRPr="001E540B" w:rsidRDefault="001D5A6D" w:rsidP="00BE65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657A" w:rsidRPr="001E540B" w:rsidRDefault="00BE657A" w:rsidP="00BE65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540B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для детей шестого года жизни.</w:t>
      </w:r>
    </w:p>
    <w:p w:rsidR="00BE657A" w:rsidRPr="001E540B" w:rsidRDefault="00BE657A" w:rsidP="00BE65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4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2"/>
        <w:gridCol w:w="1900"/>
        <w:gridCol w:w="3402"/>
        <w:gridCol w:w="2552"/>
      </w:tblGrid>
      <w:tr w:rsidR="00BE657A" w:rsidRPr="001E540B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BE657A" w:rsidRPr="001E540B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«Верность родной земле»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1.«Русские богатыри»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Работа в круге: разговор с детьми по прочитанным произведениям, рассматривание картин и иллюстраций.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круг «За что люди благодарны защитникам </w:t>
            </w:r>
            <w:r w:rsidRPr="001E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Русской?»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 «Друг за дружку держаться ничего не боятся»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альбома: задание «Раскрась богатыря».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Режиссерская игра «М</w:t>
            </w:r>
            <w:proofErr w:type="gram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защитники».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1.Первоначальное освоение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«Вера».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2.Развитие у детей умения слушать друг друга, приходить к согласию.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3.Развитие мотивации на общение в группе.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4.Формирование представления о взаимосвязи прошлого, настоящего и будущего.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E540B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«Светлая вера»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1. «Вера маленького мальчика».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Беседа с детьми по содержанию рассказа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2.«Святая вера». Работа в паре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Чтение рассказа «Верный»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«Вера».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2.Развитие умения слушать друг друга, договариваться, приходить к единому мнению.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3.Развитие основы самоутверждения.</w:t>
            </w:r>
          </w:p>
        </w:tc>
      </w:tr>
      <w:tr w:rsidR="00BE657A" w:rsidRPr="001E540B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«Радость послушания»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1. «Не послушный братец»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Работа в круге: беседа с детьми по содержанию сказки «Гуси-лебеди».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Ресурсный круг «Радость послушания»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 «Мы послушные ребята…» Работа в микро группах: совместное обсуждение и принятие детьми правил жизни в группе детского сада.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 «Правила жизни в нашей группе»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«Надежда».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2.Развитие у детей мотивации к послушанию взрослым.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3.Развитие адекватной самооценки.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E540B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«Светлая надежда»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1. «Рождество»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празднике Рождества. Чтение «Предания о первой Рождественской </w:t>
            </w:r>
            <w:r w:rsidRPr="001E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елке», авт. Е. </w:t>
            </w:r>
            <w:proofErr w:type="gram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«Рождественская елочка».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 «Рождественское чудо» Ресурсный круг.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альбома: рисунок «Рождественское чудо».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1.Дальнейше освоение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«Надежда».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2.Развитие умения слушать друг друга.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3.Развитие целостного восприятия.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E540B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«Доброе согласие»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1. «что такое согласие?»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Работа в круге: разговор детьми о согласии (беседа по сказкам).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2.«Построим дом».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Строительная игра «Наш дом» (в паре) с переходом в сюжетно-ролевую или режиссерскую игру.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категорией «Надежда»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2.Развитие у детей умения приходить к согласию, договариваться.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3.Развитие мотивации к сотрудничеству.</w:t>
            </w:r>
          </w:p>
        </w:tc>
      </w:tr>
      <w:tr w:rsidR="00BE657A" w:rsidRPr="001E540B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«Добрые друзья»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1. «Крепкая дружба» Работа в круге: разговор о дружбе и друзьях.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Чтение рассказа «История о короткой дружбе»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 «Настоящий друг»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Работа в паре «Кто настоящий друг?» Сюжетно-ролевая игра «День рождения друга»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категорией «Любовь».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2.Развитие умения проявлять доброе отношение друг к другу.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3.Развитие у детей умения договариваться, приходить к единому мнению.</w:t>
            </w:r>
          </w:p>
        </w:tc>
      </w:tr>
      <w:tr w:rsidR="00BE657A" w:rsidRPr="001E540B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«Добрые дела»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1. «Добрые дела».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Работа в круге: разговор о том, почему важно совершать добрые дела.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2. «Всегда найдется дело для </w:t>
            </w:r>
            <w:r w:rsidRPr="001E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умелых рук». Игра-инсценировка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1.Дальнейшее наполнение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«Любовь».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2.Дальнейшее развитие </w:t>
            </w:r>
            <w:r w:rsidRPr="001E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навыков.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3.Формирование мотивации на совершение добрых поступков.</w:t>
            </w:r>
          </w:p>
        </w:tc>
      </w:tr>
      <w:tr w:rsidR="00BE657A" w:rsidRPr="001E540B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«Мудрое слово»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1. «А за ним такая гладь </w:t>
            </w:r>
            <w:proofErr w:type="gram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и морщинки не видать» Работа в круге: разговор о мудрости и мудрых людях (на основе прочитанных сказок, знакомых пословиц и поговорок).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 «Кого можно назвать мудрым?» Ресурсный круг Речевая игра «Доскажи словечко».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 «Мудрое слово»: воспитатель записывает пословицу или поговорку.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социо-культурной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категорией «Мудрость».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2.Развитие у детей умения слушать и слышать друг друга.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3.Формирование потребности в социальном соответствии.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4.Развитие эмоциональной сферы ребенка.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E540B" w:rsidTr="00BE657A"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«Мудрые люди»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1. «Кого в вашей семье можно назвать мудрым?» Работа в круге (беседа)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 «Мудрость рядом с нами». Ресурсный круг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 «Мудрый наказ»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«Мудрость».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2.Воспитание у детей доброго, уважительного отношения к бабушкам и дедушкам.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потребности в социальном соответствии (на примере жизни </w:t>
            </w:r>
            <w:proofErr w:type="gram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близких).</w:t>
            </w:r>
          </w:p>
        </w:tc>
      </w:tr>
    </w:tbl>
    <w:p w:rsidR="00BE657A" w:rsidRPr="001E540B" w:rsidRDefault="001D5A6D" w:rsidP="00BE657A">
      <w:pPr>
        <w:rPr>
          <w:rFonts w:ascii="Times New Roman" w:hAnsi="Times New Roman" w:cs="Times New Roman"/>
          <w:sz w:val="24"/>
          <w:szCs w:val="24"/>
        </w:rPr>
      </w:pPr>
      <w:r w:rsidRPr="001E540B">
        <w:rPr>
          <w:rFonts w:ascii="Times New Roman" w:hAnsi="Times New Roman" w:cs="Times New Roman"/>
          <w:sz w:val="24"/>
          <w:szCs w:val="24"/>
        </w:rPr>
        <w:lastRenderedPageBreak/>
        <w:br/>
      </w:r>
      <w:r w:rsidR="00BE657A" w:rsidRPr="001E540B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для детей седьмого года жизни.</w:t>
      </w:r>
    </w:p>
    <w:tbl>
      <w:tblPr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1"/>
        <w:gridCol w:w="2127"/>
        <w:gridCol w:w="2783"/>
        <w:gridCol w:w="2835"/>
      </w:tblGrid>
      <w:tr w:rsidR="00BE657A" w:rsidRPr="001E540B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BE657A" w:rsidRPr="001E540B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«Сказочное слово»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1. «Путешествие по сказкам». Викторина.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 «Сказка - правда, в ней намек, добрым молодцам урок». Работа в паре.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альбома: рисунок «Моя любимая сказка»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категорией «Традиции слова».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2.Развитие самоутверждения в ходе общения в паре.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3.Развитие эмоциональной сферы и образного мышления ребенка.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E540B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«Напутственное слово»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1. «Путешествие». Работа в круге: разговор с детьми на тему «Путешествие»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«Путешествие».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 «Напутственное слово». Работа в паре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1.Дальнейшее наполнение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«Традиции слова».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2.Развитие умения общаться в паре.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3.Развитие основы самоутверждения.</w:t>
            </w:r>
          </w:p>
        </w:tc>
      </w:tr>
      <w:tr w:rsidR="00BE657A" w:rsidRPr="001E540B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«Жизненный путь»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1. «Моя бабушка была…» Работа в микро группах: разговор с детьми на тему «Жизненный путь».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по желанию детей.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 « Кем я хочу стать» Оформление страницы альбома.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«Традиции слова».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2.Развитие мотивации на взаимодействие детей и взрослых.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3.Формирование представления о взаимосвязи прошлого, настоящего и будущего.</w:t>
            </w:r>
          </w:p>
        </w:tc>
      </w:tr>
      <w:tr w:rsidR="00BE657A" w:rsidRPr="001E540B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«Светлый образ»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1. Сергий Радонежский Работа в круге: разговор воспитателя с детьми о преподобном</w:t>
            </w:r>
            <w:proofErr w:type="gram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Ресурсный круг «Жизненный путь преподобного Сергия Радонежского».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2.«Жизненный путь преподобного Сергия Радонежского. Оформление страницы альбома: рисунок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1.Первоначальное знакомство с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категорией «Традиции образа».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2.Создание позитивного настроя на общение в группе.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3.Формирование ресурса успеха.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E540B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«Великий чудотворный образ»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1- 2 «Великий чудотворный Образ»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Работа в круге: продолжение разговора с детьми о преподобном Сергии Радонежском, рассматривание детских рисунков.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«Традиции Образа».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2.Формирование представления о взаимосвязи прошлого, настоящего и будущего.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3.Развитие основы самоутверждения.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E540B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«Мастера и рукодельницы»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1. «Где мы были, мы не скажем, а что делали, покажем». Игровая деятельность детей.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Работа в круге: беседа с детьми о том, кого можно назвать мастерами и рукодельницами.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4. «Русские узоры» Оформление страницы альбома (на выбор: </w:t>
            </w:r>
            <w:r w:rsidRPr="001E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обведение узора на сколке, вышивка, шитье)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1.Первоначальное освоение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«Традиции дела».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2.Воспитатние уважения к людям труда (мастерам и рукодельницам).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3.Развитие умения договариваться, приходить к согласию.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E540B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«Старание и терпение»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1. «Терпение и труд - все перетрут» Работа в круге: беседа о старании и терпении.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Работа в паре: «Старание и терпение». 2. Мастерская «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»: продуктивная деятельность с переходом в сюжетно-ролевую игру.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1.Дальнейшее освоение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«Традиции дела».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2.Развитие управленческих навыков и умения общаться в паре.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3.Развитие единого контекста в группе.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7A" w:rsidRPr="001E540B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1. «Традиции нашей семьи»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Работа в круге: разговор о семейных традициях.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 «Семейные традиции» Оформление страницы альбома.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 освоение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«Традиции праздника»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2.Развитие мотивации к взаимодействию у детей и взрослых.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3.Развитие единого контекста в группе.</w:t>
            </w:r>
          </w:p>
        </w:tc>
      </w:tr>
      <w:tr w:rsidR="00BE657A" w:rsidRPr="001E540B" w:rsidTr="00BE657A"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«Книга - праздник души»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1. «Путь книги». Работа в круге: разговор с детьми о книге (какие книги читали, где хранятся книги, почему взрослые и дети любят книги).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 «Моя первая книжка» Совместная продуктивная деятельность детей и воспитателя: изготовление книжки-малышки.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1.Дальнейше освоение </w:t>
            </w:r>
            <w:proofErr w:type="spellStart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540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«Традиции праздника»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2.Развитие умения слушать друг друга, договариваться, приходить к единому мнению.</w:t>
            </w:r>
          </w:p>
          <w:p w:rsidR="00BE657A" w:rsidRPr="001E540B" w:rsidRDefault="00BE657A" w:rsidP="00B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B">
              <w:rPr>
                <w:rFonts w:ascii="Times New Roman" w:hAnsi="Times New Roman" w:cs="Times New Roman"/>
                <w:sz w:val="24"/>
                <w:szCs w:val="24"/>
              </w:rPr>
              <w:t>3.Подготовка детей к созданию «Моей первой книги».</w:t>
            </w:r>
          </w:p>
        </w:tc>
      </w:tr>
    </w:tbl>
    <w:p w:rsidR="00BE657A" w:rsidRPr="001E540B" w:rsidRDefault="00BE657A" w:rsidP="00BE657A">
      <w:pPr>
        <w:rPr>
          <w:rFonts w:ascii="Times New Roman" w:hAnsi="Times New Roman" w:cs="Times New Roman"/>
          <w:sz w:val="24"/>
          <w:szCs w:val="24"/>
        </w:rPr>
      </w:pPr>
    </w:p>
    <w:p w:rsidR="00BE657A" w:rsidRPr="001E540B" w:rsidRDefault="00BE657A" w:rsidP="00BE65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BE657A" w:rsidRPr="001E540B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Бандяк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</w:t>
      </w: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Синицина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Кузьмин И.А. Воспитание на </w:t>
      </w: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опыте: Программа для начальной школы. – </w:t>
      </w: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Истоковедение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Т. 1. – М.: ТШБ, 2001.</w:t>
      </w:r>
    </w:p>
    <w:p w:rsidR="00BE657A" w:rsidRPr="001E540B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Личность и ее формирование в детском возрасте. – М., 1968.</w:t>
      </w:r>
    </w:p>
    <w:p w:rsidR="00BE657A" w:rsidRPr="001E540B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Бреслав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Эмоциональные особенности формирования личности в детстве: норма и отклонение. – М.: Педагогика, 1990.</w:t>
      </w:r>
    </w:p>
    <w:p w:rsidR="00BE657A" w:rsidRPr="001E540B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в игре</w:t>
      </w:r>
      <w:proofErr w:type="gram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Менджерицкой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- М.: Просвещение, 1979.</w:t>
      </w:r>
    </w:p>
    <w:p w:rsidR="00BE657A" w:rsidRPr="001E540B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Педагогическая психология. – М.: Педагогика, 1991.</w:t>
      </w:r>
    </w:p>
    <w:p w:rsidR="00BE657A" w:rsidRPr="001E540B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Зинченко В.П. Аффект и интеллект в образовании. – М.: </w:t>
      </w: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Тривола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</w:t>
      </w:r>
    </w:p>
    <w:p w:rsidR="00BE657A" w:rsidRPr="001E540B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М.Н. Воспитание в контексте </w:t>
      </w: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истоковедения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Истоковедение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. - Т. 2. – М.: ТШБ, 2002</w:t>
      </w:r>
    </w:p>
    <w:p w:rsidR="00BE657A" w:rsidRPr="001E540B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дошкольника./Под ред. С.Л. </w:t>
      </w: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Новоселовой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1989.</w:t>
      </w:r>
    </w:p>
    <w:p w:rsidR="00BE657A" w:rsidRPr="001E540B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Лисина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 влиянии педагогического общения на эмоциональное самочувствие дошкольников// Дошкольное образование. – 1994 - № 3.</w:t>
      </w:r>
    </w:p>
    <w:p w:rsidR="00BE657A" w:rsidRPr="001E540B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Михайленко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Н.Я., </w:t>
      </w: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Поддъячева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Проблемы дошкольной игры: психолого-педагогический аспект. – М.: Просвещение, 1987.</w:t>
      </w:r>
    </w:p>
    <w:p w:rsidR="00BE657A" w:rsidRPr="001E540B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</w:t>
      </w:r>
      <w:proofErr w:type="gram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Развитие личности и проблема ведущей деятельности. – М.: Просвещение, 1987.</w:t>
      </w:r>
    </w:p>
    <w:p w:rsidR="00BE657A" w:rsidRPr="001E540B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проблемы нравственного воспитания детей. – М., 1977.</w:t>
      </w:r>
    </w:p>
    <w:p w:rsidR="00BE657A" w:rsidRPr="001E540B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Ю.М., Твардовская Н.Ю. </w:t>
      </w: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 – уникальная педагогическая технология. – </w:t>
      </w: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Истоковедение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Т. 2. – М.: ТШБ, 2002.</w:t>
      </w:r>
    </w:p>
    <w:p w:rsidR="00BE657A" w:rsidRPr="001E540B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дошкольников со сверстниками</w:t>
      </w:r>
      <w:proofErr w:type="gram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А.Г. Рузской. – М.: Педагогика, 1989.</w:t>
      </w:r>
    </w:p>
    <w:p w:rsidR="00BE657A" w:rsidRPr="001E540B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Психология игры. – М.: Просвещение, 1978.</w:t>
      </w:r>
    </w:p>
    <w:p w:rsidR="00BE657A" w:rsidRPr="001E540B" w:rsidRDefault="00BE657A" w:rsidP="00BE65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0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Якобсон С.Г. Психологические проблемы этического воспитания детей. – М.: Педагогика, 1984.</w:t>
      </w:r>
    </w:p>
    <w:p w:rsidR="00BE657A" w:rsidRPr="001E540B" w:rsidRDefault="00BE657A" w:rsidP="00BE657A">
      <w:pPr>
        <w:rPr>
          <w:rFonts w:ascii="Times New Roman" w:eastAsia="Calibri" w:hAnsi="Times New Roman" w:cs="Times New Roman"/>
          <w:sz w:val="24"/>
          <w:szCs w:val="24"/>
        </w:rPr>
      </w:pPr>
    </w:p>
    <w:p w:rsidR="00BE657A" w:rsidRPr="001E540B" w:rsidRDefault="00BE657A">
      <w:pPr>
        <w:rPr>
          <w:rFonts w:ascii="Times New Roman" w:hAnsi="Times New Roman" w:cs="Times New Roman"/>
          <w:sz w:val="24"/>
          <w:szCs w:val="24"/>
        </w:rPr>
      </w:pPr>
    </w:p>
    <w:sectPr w:rsidR="00BE657A" w:rsidRPr="001E540B" w:rsidSect="0070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184"/>
    <w:multiLevelType w:val="multilevel"/>
    <w:tmpl w:val="CA42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22A54"/>
    <w:multiLevelType w:val="multilevel"/>
    <w:tmpl w:val="3816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C6D30"/>
    <w:multiLevelType w:val="multilevel"/>
    <w:tmpl w:val="26C6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356FF"/>
    <w:multiLevelType w:val="hybridMultilevel"/>
    <w:tmpl w:val="7C32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36BD7"/>
    <w:multiLevelType w:val="multilevel"/>
    <w:tmpl w:val="D73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B43A0"/>
    <w:multiLevelType w:val="hybridMultilevel"/>
    <w:tmpl w:val="2CFC090C"/>
    <w:lvl w:ilvl="0" w:tplc="BE60FB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51779"/>
    <w:multiLevelType w:val="multilevel"/>
    <w:tmpl w:val="889C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72BE"/>
    <w:rsid w:val="000A04ED"/>
    <w:rsid w:val="000A7838"/>
    <w:rsid w:val="001D5A6D"/>
    <w:rsid w:val="001E540B"/>
    <w:rsid w:val="003B32BE"/>
    <w:rsid w:val="00403C9E"/>
    <w:rsid w:val="004772BE"/>
    <w:rsid w:val="0068143B"/>
    <w:rsid w:val="00702D6C"/>
    <w:rsid w:val="00806A44"/>
    <w:rsid w:val="008244DC"/>
    <w:rsid w:val="00836F67"/>
    <w:rsid w:val="009508C9"/>
    <w:rsid w:val="009746B2"/>
    <w:rsid w:val="00B868CB"/>
    <w:rsid w:val="00BE657A"/>
    <w:rsid w:val="00C370B3"/>
    <w:rsid w:val="00C532AE"/>
    <w:rsid w:val="00DC485E"/>
    <w:rsid w:val="00DC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15</cp:revision>
  <dcterms:created xsi:type="dcterms:W3CDTF">2019-01-29T08:14:00Z</dcterms:created>
  <dcterms:modified xsi:type="dcterms:W3CDTF">2020-10-20T06:59:00Z</dcterms:modified>
</cp:coreProperties>
</file>