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26" w:rsidRPr="009365A2" w:rsidRDefault="004F3226" w:rsidP="009365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6"/>
          <w:sz w:val="24"/>
          <w:szCs w:val="24"/>
          <w:lang w:eastAsia="ru-RU"/>
        </w:rPr>
        <w:t>Десять причин, чтобы отдать ребенка в музыкальную школу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               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95250" distB="9525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923925"/>
            <wp:effectExtent l="19050" t="0" r="0" b="0"/>
            <wp:wrapSquare wrapText="bothSides"/>
            <wp:docPr id="2" name="Рисунок 2" descr="http://www.ds1647.ru/files/image/N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1647.ru/files/image/No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Несмотря на то, что ребёнок фальшиво орёт песни Чебурашки, и слуха у него нет; несмотря на то</w:t>
      </w:r>
      <w:bookmarkStart w:id="0" w:name="_GoBack"/>
      <w:bookmarkEnd w:id="0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пианино некуда поставить; несмотря на то, что ребёнку вообще некогда – английский, секция по плаванию, танцы и прочее, и прочее ...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Есть веские причины всё это преодолеть и всё-таки учить музыке, и эти причины должны знать современные родители: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Играть – это следовать традиции.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ДюкЭллингтон</w:t>
      </w:r>
      <w:proofErr w:type="spell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Музыкальные занятия воспитывают волю и дисциплину.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proofErr w:type="gram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сломать</w:t>
      </w:r>
      <w:proofErr w:type="gram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 шею, ни ногу, ни даже руку.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 строгие родители! Музыка – это воспитание характера без риска травмы: как хорошо, что такое возможно!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Занимаясь музыкой, ребёнок развивает математические способности.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Внимание, дальновидные родители будущих математиков и инженеров! Музицировать приятнее, чем решать трудные задачи.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Музыка и язык – близнецы-братья.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родились следом друг за другом: сначала старший – музыка; потом младший – словесная речь, и в нашем мозге они продолжают жить ря</w:t>
      </w:r>
      <w:r w:rsid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Ромен</w:t>
      </w:r>
      <w:proofErr w:type="spell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Роллан, каждый </w:t>
      </w:r>
      <w:proofErr w:type="gram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знал не один иностранный язык, рекомендуют всем будущим полиглотам музыку.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 мудрые родители будущих журналистов и переводчиков! Вначале было Слово, но ещё раньше был Звук.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Музыка структурна и иерархична.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 доказали, что маленькие музыканты, ученики знаменитого </w:t>
      </w:r>
      <w:proofErr w:type="spell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ШиничиСузуки</w:t>
      </w:r>
      <w:proofErr w:type="spell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proofErr w:type="gram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gram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предпочитает</w:t>
      </w:r>
      <w:proofErr w:type="spell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сотрудников с музыкальным образованием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Музыкальные занятия развивают навыки общения</w:t>
      </w:r>
      <w:proofErr w:type="gram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ершистым</w:t>
      </w:r>
      <w:proofErr w:type="gram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атлетичным</w:t>
      </w:r>
      <w:proofErr w:type="spell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Прокофьевым, умудрённым и философичным Бахом и другими 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Внимание, амбициозные родители будущих основателей </w:t>
      </w:r>
      <w:proofErr w:type="gram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бизнес-империй</w:t>
      </w:r>
      <w:proofErr w:type="gram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Музыка ведет от сердца к сердцу, и самое грозное оружие топ-менеджера – обезоруживающая улыбка «хорошего парня».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Музыканты мягкосердечны и одновременно мужественны.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Занятия музыкой приучают «включаться по команде».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Музыканты меньше боятся страшного слова </w:t>
      </w:r>
      <w:proofErr w:type="spell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deadline</w:t>
      </w:r>
      <w:proofErr w:type="spell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Внимание, беспокойные родители! Музыкальные занятия в детстве – это максимальная выдержка и артистизм на всю жизнь.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9. Музыкальные занятия воспитывают маленьких «цезарей», умеющих делать много дел сразу.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Музыка течёт в своём темпе, и </w:t>
      </w:r>
      <w:proofErr w:type="gramStart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читающий</w:t>
      </w:r>
      <w:proofErr w:type="gramEnd"/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9365A2" w:rsidRDefault="004F3226" w:rsidP="009365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365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10. И, наконец, музыка – наилучший путь к жизненному успеху.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Почему? См. пункты 1-9.</w:t>
      </w:r>
    </w:p>
    <w:p w:rsidR="00D84629" w:rsidRPr="009365A2" w:rsidRDefault="004F3226" w:rsidP="009365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Немудрено, что музыкальным прошлым отмечены многие знаменитости: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Агата Кристи свой первый рассказ написала о том, почему ей трудно играть на фортепиано на сцене;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Билл Клинтон уверен, что без саксофона никогда не стал бы президентом.</w:t>
      </w:r>
      <w:r w:rsidRPr="0093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sectPr w:rsidR="00D84629" w:rsidRPr="009365A2" w:rsidSect="004F3226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3226"/>
    <w:rsid w:val="000F5908"/>
    <w:rsid w:val="00262138"/>
    <w:rsid w:val="004F3226"/>
    <w:rsid w:val="005864D3"/>
    <w:rsid w:val="009365A2"/>
    <w:rsid w:val="009E0781"/>
    <w:rsid w:val="00D8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9"/>
  </w:style>
  <w:style w:type="paragraph" w:styleId="1">
    <w:name w:val="heading 1"/>
    <w:basedOn w:val="a"/>
    <w:link w:val="10"/>
    <w:uiPriority w:val="9"/>
    <w:qFormat/>
    <w:rsid w:val="004F3226"/>
    <w:pPr>
      <w:spacing w:after="0" w:line="240" w:lineRule="auto"/>
      <w:outlineLvl w:val="0"/>
    </w:pPr>
    <w:rPr>
      <w:rFonts w:ascii="Georgia" w:eastAsia="Times New Roman" w:hAnsi="Georgia" w:cs="Times New Roman"/>
      <w:b/>
      <w:bCs/>
      <w:i/>
      <w:iCs/>
      <w:color w:val="3C5FB0"/>
      <w:kern w:val="36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4F3226"/>
    <w:pPr>
      <w:spacing w:after="75" w:line="240" w:lineRule="auto"/>
      <w:outlineLvl w:val="1"/>
    </w:pPr>
    <w:rPr>
      <w:rFonts w:ascii="Georgia" w:eastAsia="Times New Roman" w:hAnsi="Georgia" w:cs="Times New Roman"/>
      <w:b/>
      <w:bCs/>
      <w:i/>
      <w:iCs/>
      <w:color w:val="66666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226"/>
    <w:rPr>
      <w:rFonts w:ascii="Georgia" w:eastAsia="Times New Roman" w:hAnsi="Georgia" w:cs="Times New Roman"/>
      <w:b/>
      <w:bCs/>
      <w:i/>
      <w:iCs/>
      <w:color w:val="3C5FB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226"/>
    <w:rPr>
      <w:rFonts w:ascii="Georgia" w:eastAsia="Times New Roman" w:hAnsi="Georgia" w:cs="Times New Roman"/>
      <w:b/>
      <w:bCs/>
      <w:i/>
      <w:iCs/>
      <w:color w:val="666666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048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66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75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2013-04-29T17:28:00Z</dcterms:created>
  <dcterms:modified xsi:type="dcterms:W3CDTF">2022-04-18T09:40:00Z</dcterms:modified>
</cp:coreProperties>
</file>